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312" w:afterLines="1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材料科学与工程学院党校学员守则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1、凡参加党校学习的学员，在学习期间必须携带学生证，自觉遵守党校的各项规章制度。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学员在学习期间要端正学习态度，严格要求自己，课堂认真听讲，认真记笔记，不准听、看与课堂所讲内容无关的东西，不做与课堂无关的事情，如：听随身听、玩手机、看小说及其它与课堂无关的书籍，不准在课堂上睡觉等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3、学员在学习时间要按时上课，不迟到、早退和旷课。如有特殊情况，需本人写出申请，经党校批准后方可请假。</w:t>
      </w:r>
      <w:r>
        <w:rPr>
          <w:rFonts w:hint="eastAsia" w:ascii="宋体" w:hAnsi="宋体"/>
          <w:sz w:val="24"/>
        </w:rPr>
        <w:t>除紧急事故外，不得事后补假。</w:t>
      </w:r>
      <w:r>
        <w:rPr>
          <w:rFonts w:hint="eastAsia" w:ascii="宋体" w:hAnsi="宋体" w:cs="宋体"/>
          <w:kern w:val="0"/>
          <w:sz w:val="24"/>
        </w:rPr>
        <w:t>未准假擅自缺课者按旷课处理，并记入学员考勤表。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4、学员在学习期间无故旷课一次，请假两次（含两次）以上者，或</w:t>
      </w:r>
      <w:r>
        <w:rPr>
          <w:rFonts w:hint="eastAsia" w:ascii="宋体" w:hAnsi="宋体"/>
          <w:sz w:val="24"/>
        </w:rPr>
        <w:t>请人代替参加党校学习和活动者，</w:t>
      </w:r>
      <w:r>
        <w:rPr>
          <w:rFonts w:hint="eastAsia" w:ascii="宋体" w:hAnsi="宋体" w:cs="宋体"/>
          <w:kern w:val="0"/>
          <w:sz w:val="24"/>
        </w:rPr>
        <w:t>取消结业考试资格，并取消入党积极分子资格。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(请假学员，要在开课前完成请假手续，且需自行学习未听讲的理论知识，手写1000字左右的心得，于5月30日前与假条一起交团委组织部，未交者按旷课处理。）</w:t>
      </w:r>
    </w:p>
    <w:p>
      <w:pPr>
        <w:pStyle w:val="2"/>
        <w:spacing w:before="0" w:beforeAutospacing="0" w:after="0" w:afterAutospacing="0" w:line="360" w:lineRule="auto"/>
        <w:ind w:firstLine="437" w:firstLineChars="182"/>
      </w:pPr>
      <w:r>
        <w:rPr>
          <w:rFonts w:hint="eastAsia"/>
        </w:rPr>
        <w:t>5、学员要严肃对待党校的考试、考核。认真撰写学习总结或心得。自觉遵守考试纪律，</w:t>
      </w:r>
      <w:r>
        <w:t>凡考试作弊者，结业考试成绩一律按“0”分计。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6、</w:t>
      </w:r>
      <w:r>
        <w:rPr>
          <w:rFonts w:ascii="宋体" w:hAnsi="宋体"/>
          <w:sz w:val="24"/>
        </w:rPr>
        <w:t>学员</w:t>
      </w:r>
      <w:r>
        <w:rPr>
          <w:rFonts w:hint="eastAsia" w:ascii="宋体" w:hAnsi="宋体" w:cs="宋体"/>
          <w:kern w:val="0"/>
          <w:sz w:val="24"/>
        </w:rPr>
        <w:t>最终考核成绩合格者，颁发结业证书。</w:t>
      </w:r>
      <w:r>
        <w:rPr>
          <w:rFonts w:ascii="宋体" w:hAnsi="宋体"/>
          <w:color w:val="FF0000"/>
          <w:sz w:val="24"/>
        </w:rPr>
        <w:t>最终考核成绩由结业考试成绩</w:t>
      </w:r>
      <w:r>
        <w:rPr>
          <w:rFonts w:hint="eastAsia" w:ascii="宋体" w:hAnsi="宋体"/>
          <w:color w:val="FF0000"/>
          <w:sz w:val="24"/>
        </w:rPr>
        <w:t>、撰写学习心得成绩和</w:t>
      </w:r>
      <w:r>
        <w:rPr>
          <w:rFonts w:ascii="宋体" w:hAnsi="宋体"/>
          <w:color w:val="FF0000"/>
          <w:sz w:val="24"/>
        </w:rPr>
        <w:t>平时成绩</w:t>
      </w:r>
      <w:r>
        <w:rPr>
          <w:rFonts w:hint="eastAsia" w:ascii="宋体" w:hAnsi="宋体"/>
          <w:color w:val="FF0000"/>
          <w:sz w:val="24"/>
        </w:rPr>
        <w:t>三部分</w:t>
      </w:r>
      <w:r>
        <w:rPr>
          <w:rFonts w:ascii="宋体" w:hAnsi="宋体"/>
          <w:color w:val="FF0000"/>
          <w:sz w:val="24"/>
        </w:rPr>
        <w:t>构成，所占比例分别为</w:t>
      </w:r>
      <w:r>
        <w:rPr>
          <w:rFonts w:hint="eastAsia" w:ascii="宋体" w:hAnsi="宋体"/>
          <w:color w:val="FF0000"/>
          <w:sz w:val="24"/>
        </w:rPr>
        <w:t>60</w:t>
      </w:r>
      <w:r>
        <w:rPr>
          <w:rFonts w:ascii="宋体" w:hAnsi="宋体"/>
          <w:color w:val="FF0000"/>
          <w:sz w:val="24"/>
        </w:rPr>
        <w:t>%</w:t>
      </w:r>
      <w:r>
        <w:rPr>
          <w:rFonts w:hint="eastAsia" w:ascii="宋体" w:hAnsi="宋体"/>
          <w:color w:val="FF0000"/>
          <w:sz w:val="24"/>
        </w:rPr>
        <w:t>、</w:t>
      </w:r>
      <w:r>
        <w:rPr>
          <w:rFonts w:hint="eastAsia" w:ascii="宋体" w:hAnsi="宋体"/>
          <w:color w:val="FF0000"/>
          <w:sz w:val="24"/>
          <w:lang w:val="en-US" w:eastAsia="zh-CN"/>
        </w:rPr>
        <w:t>1</w:t>
      </w:r>
      <w:r>
        <w:rPr>
          <w:rFonts w:ascii="宋体" w:hAnsi="宋体"/>
          <w:color w:val="FF0000"/>
          <w:sz w:val="24"/>
        </w:rPr>
        <w:t>0%</w:t>
      </w:r>
      <w:r>
        <w:rPr>
          <w:rFonts w:hint="eastAsia" w:ascii="宋体" w:hAnsi="宋体"/>
          <w:color w:val="FF0000"/>
          <w:sz w:val="24"/>
        </w:rPr>
        <w:t>和</w:t>
      </w:r>
      <w:r>
        <w:rPr>
          <w:rFonts w:hint="eastAsia" w:ascii="宋体" w:hAnsi="宋体"/>
          <w:color w:val="FF0000"/>
          <w:sz w:val="24"/>
          <w:lang w:val="en-US" w:eastAsia="zh-CN"/>
        </w:rPr>
        <w:t>3</w:t>
      </w:r>
      <w:r>
        <w:rPr>
          <w:rFonts w:hint="eastAsia" w:ascii="宋体" w:hAnsi="宋体"/>
          <w:color w:val="FF0000"/>
          <w:sz w:val="24"/>
        </w:rPr>
        <w:t>0%</w:t>
      </w:r>
      <w:r>
        <w:rPr>
          <w:rFonts w:ascii="宋体" w:hAnsi="宋体"/>
          <w:color w:val="FF0000"/>
          <w:sz w:val="24"/>
        </w:rPr>
        <w:t>。</w:t>
      </w:r>
      <w:r>
        <w:rPr>
          <w:rFonts w:ascii="宋体" w:hAnsi="宋体"/>
          <w:sz w:val="24"/>
        </w:rPr>
        <w:t>平时成绩综合学员培训期间的考勤</w:t>
      </w:r>
      <w:r>
        <w:rPr>
          <w:rFonts w:hint="eastAsia" w:ascii="宋体" w:hAnsi="宋体"/>
          <w:sz w:val="24"/>
          <w:lang w:eastAsia="zh-CN"/>
        </w:rPr>
        <w:t>、公益实践活动和</w:t>
      </w:r>
      <w:r>
        <w:rPr>
          <w:rFonts w:hint="eastAsia" w:ascii="宋体" w:hAnsi="宋体"/>
          <w:sz w:val="24"/>
        </w:rPr>
        <w:t>参加讨论表现情况</w:t>
      </w:r>
      <w:r>
        <w:rPr>
          <w:rFonts w:hint="eastAsia" w:ascii="宋体" w:hAnsi="宋体"/>
          <w:sz w:val="24"/>
          <w:lang w:eastAsia="zh-CN"/>
        </w:rPr>
        <w:t>进行</w:t>
      </w:r>
      <w:r>
        <w:rPr>
          <w:rFonts w:ascii="宋体" w:hAnsi="宋体"/>
          <w:sz w:val="24"/>
        </w:rPr>
        <w:t>评定。考核成绩按百分制计分，</w:t>
      </w:r>
      <w:r>
        <w:rPr>
          <w:rFonts w:ascii="宋体" w:hAnsi="宋体"/>
          <w:b/>
          <w:bCs/>
          <w:color w:val="FF0000"/>
          <w:sz w:val="24"/>
        </w:rPr>
        <w:t>60分为及格线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7、</w:t>
      </w:r>
      <w:r>
        <w:rPr>
          <w:rFonts w:ascii="宋体" w:hAnsi="宋体"/>
          <w:sz w:val="24"/>
        </w:rPr>
        <w:t>因旷课、</w:t>
      </w:r>
      <w:r>
        <w:rPr>
          <w:rFonts w:hint="eastAsia" w:ascii="宋体" w:hAnsi="宋体"/>
          <w:sz w:val="24"/>
        </w:rPr>
        <w:t>考试未能及格的</w:t>
      </w:r>
      <w:r>
        <w:rPr>
          <w:rFonts w:ascii="宋体" w:hAnsi="宋体"/>
          <w:sz w:val="24"/>
        </w:rPr>
        <w:t>而未能结业的学员，</w:t>
      </w:r>
      <w:r>
        <w:rPr>
          <w:rFonts w:hint="eastAsia" w:ascii="宋体" w:hAnsi="宋体"/>
          <w:sz w:val="24"/>
        </w:rPr>
        <w:t>取消入党积极分子资格，一年内</w:t>
      </w:r>
      <w:r>
        <w:rPr>
          <w:rFonts w:ascii="宋体" w:hAnsi="宋体"/>
          <w:sz w:val="24"/>
        </w:rPr>
        <w:t>不得参加</w:t>
      </w:r>
      <w:r>
        <w:rPr>
          <w:rFonts w:hint="eastAsia" w:ascii="宋体" w:hAnsi="宋体"/>
          <w:sz w:val="24"/>
        </w:rPr>
        <w:t>院</w:t>
      </w:r>
      <w:r>
        <w:rPr>
          <w:rFonts w:ascii="宋体" w:hAnsi="宋体"/>
          <w:sz w:val="24"/>
        </w:rPr>
        <w:t>党校培训班。</w:t>
      </w:r>
      <w:r>
        <w:rPr>
          <w:rFonts w:hint="eastAsia" w:ascii="宋体" w:hAnsi="宋体"/>
          <w:sz w:val="24"/>
        </w:rPr>
        <w:t>考试</w:t>
      </w:r>
      <w:r>
        <w:rPr>
          <w:rFonts w:ascii="宋体" w:hAnsi="宋体"/>
          <w:sz w:val="24"/>
        </w:rPr>
        <w:t>作弊</w:t>
      </w:r>
      <w:r>
        <w:rPr>
          <w:rFonts w:hint="eastAsia" w:ascii="宋体" w:hAnsi="宋体"/>
          <w:sz w:val="24"/>
        </w:rPr>
        <w:t>的学员，取消入党积极分子资格，两年内不得参加院党课培训班。</w:t>
      </w:r>
    </w:p>
    <w:p>
      <w:pPr>
        <w:pStyle w:val="2"/>
        <w:spacing w:before="0" w:beforeAutospacing="0" w:after="0" w:afterAutospacing="0" w:line="360" w:lineRule="auto"/>
        <w:ind w:firstLine="557" w:firstLineChars="232"/>
        <w:rPr>
          <w:rFonts w:hint="eastAsia"/>
          <w:sz w:val="21"/>
          <w:szCs w:val="21"/>
        </w:rPr>
      </w:pPr>
      <w:r>
        <w:t xml:space="preserve">8、其它未尽事宜，另行通知。 </w:t>
      </w:r>
      <w:r>
        <w:rPr>
          <w:sz w:val="21"/>
          <w:szCs w:val="21"/>
        </w:rPr>
        <w:t xml:space="preserve">　 </w:t>
      </w:r>
    </w:p>
    <w:p>
      <w:pPr>
        <w:pStyle w:val="2"/>
        <w:spacing w:before="0" w:beforeAutospacing="0" w:after="0" w:afterAutospacing="0" w:line="360" w:lineRule="auto"/>
        <w:ind w:firstLine="487" w:firstLineChars="232"/>
        <w:rPr>
          <w:rFonts w:hint="eastAsia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ind w:firstLine="487" w:firstLineChars="232"/>
        <w:rPr>
          <w:rFonts w:hint="eastAsia"/>
        </w:rPr>
      </w:pPr>
      <w:r>
        <w:rPr>
          <w:rFonts w:hint="eastAsia"/>
          <w:sz w:val="21"/>
          <w:szCs w:val="21"/>
        </w:rPr>
        <w:t xml:space="preserve">                                        </w:t>
      </w:r>
      <w:r>
        <w:rPr>
          <w:rFonts w:hint="eastAsia"/>
        </w:rPr>
        <w:t>材料科学与工程学院党校</w:t>
      </w:r>
    </w:p>
    <w:p>
      <w:pPr>
        <w:pStyle w:val="2"/>
        <w:spacing w:before="0" w:beforeAutospacing="0" w:after="0" w:afterAutospacing="0" w:line="360" w:lineRule="auto"/>
        <w:ind w:firstLine="487" w:firstLineChars="23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B633D"/>
    <w:rsid w:val="2C3A7D50"/>
    <w:rsid w:val="4FEF1BFC"/>
    <w:rsid w:val="519C724E"/>
    <w:rsid w:val="70EB6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2015-11-06T09:27:00Z</dcterms:created>
  <dc:creator>Administrator</dc:creator>
  <cp:lastModifiedBy>Administrator</cp:lastModifiedBy>
  <dcterms:modified xsi:type="dcterms:W3CDTF">2016-05-11T01:57:36Z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